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7908B" w14:textId="6A0777CE" w:rsidR="00034F77" w:rsidRDefault="00034F77" w:rsidP="00E31AF2">
      <w:pPr>
        <w:pStyle w:val="Heading2"/>
        <w:spacing w:before="0"/>
        <w:jc w:val="center"/>
      </w:pPr>
      <w:bookmarkStart w:id="0" w:name="_Toc535581832"/>
      <w:r>
        <w:t>TSI</w:t>
      </w:r>
      <w:r w:rsidR="004A6C88">
        <w:t>/ATSI</w:t>
      </w:r>
      <w:r>
        <w:t xml:space="preserve"> Schools Parent Letter</w:t>
      </w:r>
      <w:bookmarkEnd w:id="0"/>
    </w:p>
    <w:p w14:paraId="2F111E08" w14:textId="59CB1DEE" w:rsidR="00034F77" w:rsidRPr="00E17ABC" w:rsidRDefault="00A115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September 30, 2022</w:t>
      </w:r>
    </w:p>
    <w:p w14:paraId="3EB9E45C"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7C7A73E3"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Dear Parent or Guardian,</w:t>
      </w:r>
    </w:p>
    <w:p w14:paraId="00BCBCD6"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63A50A79" w14:textId="41108F87" w:rsidR="00034F77" w:rsidRPr="00E17ABC" w:rsidRDefault="00034F77" w:rsidP="00034F77">
      <w:pPr>
        <w:pBdr>
          <w:top w:val="nil"/>
          <w:left w:val="nil"/>
          <w:bottom w:val="nil"/>
          <w:right w:val="nil"/>
          <w:between w:val="nil"/>
        </w:pBdr>
        <w:spacing w:after="0" w:line="240" w:lineRule="auto"/>
        <w:ind w:right="21"/>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The purpose of this letter is to notify you that your child’s school has been newly identified as a TS</w:t>
      </w:r>
      <w:r>
        <w:rPr>
          <w:rFonts w:ascii="Times New Roman" w:eastAsia="Times New Roman" w:hAnsi="Times New Roman" w:cs="Times New Roman"/>
          <w:color w:val="000000"/>
          <w:sz w:val="24"/>
          <w:szCs w:val="24"/>
        </w:rPr>
        <w:t>I</w:t>
      </w:r>
      <w:r w:rsidR="004A6C88">
        <w:rPr>
          <w:rFonts w:ascii="Times New Roman" w:eastAsia="Times New Roman" w:hAnsi="Times New Roman" w:cs="Times New Roman"/>
          <w:color w:val="000000"/>
          <w:sz w:val="24"/>
          <w:szCs w:val="24"/>
        </w:rPr>
        <w:t>/ATSI</w:t>
      </w:r>
      <w:r>
        <w:rPr>
          <w:rFonts w:ascii="Times New Roman" w:eastAsia="Times New Roman" w:hAnsi="Times New Roman" w:cs="Times New Roman"/>
          <w:color w:val="000000"/>
          <w:sz w:val="24"/>
          <w:szCs w:val="24"/>
        </w:rPr>
        <w:t xml:space="preserve"> school for the </w:t>
      </w:r>
      <w:r w:rsidR="0010562A">
        <w:rPr>
          <w:rFonts w:ascii="Times New Roman" w:eastAsia="Times New Roman" w:hAnsi="Times New Roman" w:cs="Times New Roman"/>
          <w:color w:val="000000"/>
          <w:sz w:val="24"/>
          <w:szCs w:val="24"/>
        </w:rPr>
        <w:t>2022-2023</w:t>
      </w:r>
      <w:r w:rsidRPr="00E17ABC">
        <w:rPr>
          <w:rFonts w:ascii="Times New Roman" w:eastAsia="Times New Roman" w:hAnsi="Times New Roman" w:cs="Times New Roman"/>
          <w:color w:val="000000"/>
          <w:sz w:val="24"/>
          <w:szCs w:val="24"/>
        </w:rPr>
        <w:t xml:space="preserve"> school year. This letter provides important information regarding your child's school and describes the protocol for measuring the academic performance of public schools in Nevada.</w:t>
      </w:r>
    </w:p>
    <w:p w14:paraId="4D8FAEA8"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C2C3B26" w14:textId="77ED82F0"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In December 2015, </w:t>
      </w:r>
      <w:r w:rsidR="0021185E" w:rsidRPr="00E17ABC">
        <w:rPr>
          <w:rFonts w:ascii="Times New Roman" w:eastAsia="Times New Roman" w:hAnsi="Times New Roman" w:cs="Times New Roman"/>
          <w:color w:val="000000"/>
          <w:sz w:val="24"/>
          <w:szCs w:val="24"/>
        </w:rPr>
        <w:t>Every</w:t>
      </w:r>
      <w:r w:rsidRPr="00E17ABC">
        <w:rPr>
          <w:rFonts w:ascii="Times New Roman" w:eastAsia="Times New Roman" w:hAnsi="Times New Roman" w:cs="Times New Roman"/>
          <w:color w:val="000000"/>
          <w:sz w:val="24"/>
          <w:szCs w:val="24"/>
        </w:rPr>
        <w:t xml:space="preserve"> Student Succeeds Act (ESSA) was signed into law. Highlights of ESSA include holding all students to high academic standards and identifying low performing schools along with appropriate supports for school improvement. Under ESSA, there are two main school designations: Comprehensive Support and Improvement (CSI) and Targeted Support and Improvement (TSI). Additionally, Targeted Support and Improvement (TSI) is another school designation.</w:t>
      </w:r>
    </w:p>
    <w:p w14:paraId="67E5EBA8"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7A8E777A"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The State uses results from its school rating system, the Nevada School Performance Framework (NSPF), to identify CSI, TSI, and ATSI schools. </w:t>
      </w:r>
    </w:p>
    <w:p w14:paraId="468A6F4B"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47DC6058"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b/>
          <w:color w:val="000000"/>
          <w:sz w:val="24"/>
          <w:szCs w:val="24"/>
        </w:rPr>
        <w:t>TSI Schools</w:t>
      </w:r>
    </w:p>
    <w:p w14:paraId="6C68F079"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10DE505D"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TSI schools are schools that meet the following conditions:</w:t>
      </w:r>
    </w:p>
    <w:p w14:paraId="3BBDC3BF" w14:textId="77777777" w:rsidR="00034F77" w:rsidRPr="00E17ABC" w:rsidRDefault="00034F77" w:rsidP="00034F77">
      <w:pPr>
        <w:pStyle w:val="ListParagraph"/>
        <w:numPr>
          <w:ilvl w:val="0"/>
          <w:numId w:val="4"/>
        </w:numPr>
        <w:spacing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Schools with consistently underperforming subgroups (25 students or more) across these indicators</w:t>
      </w:r>
    </w:p>
    <w:p w14:paraId="7A0B468F" w14:textId="77777777" w:rsidR="00034F77" w:rsidRPr="00E17ABC" w:rsidRDefault="00034F77" w:rsidP="00034F77">
      <w:pPr>
        <w:pStyle w:val="ListParagraph"/>
        <w:numPr>
          <w:ilvl w:val="1"/>
          <w:numId w:val="4"/>
        </w:numPr>
        <w:spacing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Academic Achievement:  Math and ELA proficiency (for elementary schools, Read by Grade 3 proficiency),</w:t>
      </w:r>
    </w:p>
    <w:p w14:paraId="1D9EC36D" w14:textId="77777777" w:rsidR="00034F77" w:rsidRPr="00E17ABC" w:rsidRDefault="00034F77" w:rsidP="00034F77">
      <w:pPr>
        <w:pStyle w:val="ListParagraph"/>
        <w:numPr>
          <w:ilvl w:val="1"/>
          <w:numId w:val="4"/>
        </w:numPr>
        <w:spacing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Academic Growth,</w:t>
      </w:r>
    </w:p>
    <w:p w14:paraId="6EBC0097" w14:textId="77777777" w:rsidR="00034F77" w:rsidRPr="00E17ABC" w:rsidRDefault="00034F77" w:rsidP="00034F77">
      <w:pPr>
        <w:pStyle w:val="ListParagraph"/>
        <w:numPr>
          <w:ilvl w:val="1"/>
          <w:numId w:val="4"/>
        </w:numPr>
        <w:spacing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English Learner Growth,</w:t>
      </w:r>
    </w:p>
    <w:p w14:paraId="3D6F9272" w14:textId="77777777" w:rsidR="00034F77" w:rsidRPr="00E17ABC" w:rsidRDefault="00034F77" w:rsidP="00034F77">
      <w:pPr>
        <w:pStyle w:val="ListParagraph"/>
        <w:numPr>
          <w:ilvl w:val="1"/>
          <w:numId w:val="4"/>
        </w:numPr>
        <w:spacing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Student Engagement.</w:t>
      </w:r>
    </w:p>
    <w:p w14:paraId="7C520756" w14:textId="77777777" w:rsidR="00034F77" w:rsidRPr="00E17ABC" w:rsidRDefault="00034F77" w:rsidP="00034F77">
      <w:pPr>
        <w:pStyle w:val="ListParagraph"/>
        <w:numPr>
          <w:ilvl w:val="0"/>
          <w:numId w:val="4"/>
        </w:numPr>
        <w:spacing w:after="0"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Schools with underperforming subgroups in the Academic Achievement indicator AND two other indicators</w:t>
      </w:r>
    </w:p>
    <w:p w14:paraId="71F06BF8" w14:textId="77777777" w:rsidR="00034F77" w:rsidRPr="00E17ABC" w:rsidRDefault="00034F77" w:rsidP="00034F77">
      <w:pPr>
        <w:pStyle w:val="ListParagraph"/>
        <w:spacing w:after="0" w:line="240" w:lineRule="auto"/>
        <w:ind w:left="1080"/>
        <w:rPr>
          <w:rFonts w:ascii="Times New Roman" w:hAnsi="Times New Roman" w:cs="Times New Roman"/>
          <w:color w:val="000000"/>
          <w:sz w:val="24"/>
          <w:szCs w:val="24"/>
        </w:rPr>
      </w:pPr>
    </w:p>
    <w:p w14:paraId="2F6B0181" w14:textId="335EFAB2" w:rsidR="00034F77"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TSI schools are schools with consistently underperforming student subgroups that did not meet targets for two years in a row. </w:t>
      </w:r>
    </w:p>
    <w:p w14:paraId="5DC45189" w14:textId="4F78CA90" w:rsidR="004A6C88" w:rsidRDefault="004A6C88"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BD9F2CB" w14:textId="77777777" w:rsidR="004A6C88" w:rsidRPr="004A6C88" w:rsidRDefault="004A6C88" w:rsidP="004A6C8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A6C88">
        <w:rPr>
          <w:rFonts w:ascii="Times New Roman" w:eastAsia="Times New Roman" w:hAnsi="Times New Roman" w:cs="Times New Roman"/>
          <w:b/>
          <w:color w:val="000000"/>
          <w:sz w:val="24"/>
          <w:szCs w:val="24"/>
        </w:rPr>
        <w:t>ATSI Schools</w:t>
      </w:r>
    </w:p>
    <w:p w14:paraId="234435A8" w14:textId="77777777" w:rsidR="004A6C88" w:rsidRPr="004A6C88" w:rsidRDefault="004A6C88" w:rsidP="004A6C88">
      <w:pPr>
        <w:pBdr>
          <w:top w:val="nil"/>
          <w:left w:val="nil"/>
          <w:bottom w:val="nil"/>
          <w:right w:val="nil"/>
          <w:between w:val="nil"/>
        </w:pBdr>
        <w:spacing w:after="0" w:line="240" w:lineRule="auto"/>
        <w:rPr>
          <w:color w:val="000000"/>
          <w:sz w:val="24"/>
          <w:szCs w:val="24"/>
        </w:rPr>
      </w:pPr>
    </w:p>
    <w:p w14:paraId="0ACB34B1" w14:textId="77777777" w:rsidR="004A6C88" w:rsidRPr="004A6C88" w:rsidRDefault="004A6C88" w:rsidP="004A6C8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A6C88">
        <w:rPr>
          <w:rFonts w:ascii="Times New Roman" w:eastAsia="Times New Roman" w:hAnsi="Times New Roman" w:cs="Times New Roman"/>
          <w:color w:val="000000"/>
          <w:sz w:val="24"/>
          <w:szCs w:val="24"/>
        </w:rPr>
        <w:t>ATSI schools are identified annually and are:</w:t>
      </w:r>
    </w:p>
    <w:p w14:paraId="30B128CB" w14:textId="77777777" w:rsidR="004A6C88" w:rsidRPr="004A6C88" w:rsidRDefault="004A6C88" w:rsidP="004A6C88">
      <w:pPr>
        <w:numPr>
          <w:ilvl w:val="0"/>
          <w:numId w:val="4"/>
        </w:numPr>
        <w:spacing w:line="240" w:lineRule="auto"/>
        <w:contextualSpacing/>
        <w:rPr>
          <w:rFonts w:ascii="Times New Roman" w:eastAsiaTheme="minorHAnsi" w:hAnsi="Times New Roman" w:cs="Times New Roman"/>
          <w:color w:val="000000"/>
          <w:sz w:val="24"/>
          <w:szCs w:val="24"/>
        </w:rPr>
      </w:pPr>
      <w:r w:rsidRPr="004A6C88">
        <w:rPr>
          <w:rFonts w:ascii="Times New Roman" w:eastAsiaTheme="minorHAnsi" w:hAnsi="Times New Roman" w:cs="Times New Roman"/>
          <w:color w:val="000000"/>
          <w:sz w:val="24"/>
          <w:szCs w:val="24"/>
        </w:rPr>
        <w:t>A subset of TSI schools that require additional targeted support because of significant subgroup performance challenges that would, on their own, lead to a CSI designation,</w:t>
      </w:r>
    </w:p>
    <w:p w14:paraId="1776B9F5" w14:textId="77777777" w:rsidR="004A6C88" w:rsidRPr="004A6C88" w:rsidRDefault="004A6C88" w:rsidP="004A6C88">
      <w:pPr>
        <w:numPr>
          <w:ilvl w:val="0"/>
          <w:numId w:val="4"/>
        </w:numPr>
        <w:pBdr>
          <w:top w:val="nil"/>
          <w:left w:val="nil"/>
          <w:bottom w:val="nil"/>
          <w:right w:val="nil"/>
          <w:between w:val="nil"/>
        </w:pBdr>
        <w:spacing w:line="240" w:lineRule="auto"/>
        <w:contextualSpacing/>
        <w:rPr>
          <w:rFonts w:ascii="Times New Roman" w:eastAsia="Times New Roman" w:hAnsi="Times New Roman" w:cs="Times New Roman"/>
          <w:color w:val="000000"/>
          <w:sz w:val="24"/>
          <w:szCs w:val="24"/>
        </w:rPr>
      </w:pPr>
      <w:r w:rsidRPr="004A6C88">
        <w:rPr>
          <w:rFonts w:ascii="Times New Roman" w:eastAsiaTheme="minorHAnsi" w:hAnsi="Times New Roman" w:cs="Times New Roman"/>
          <w:color w:val="000000"/>
          <w:sz w:val="24"/>
          <w:szCs w:val="24"/>
        </w:rPr>
        <w:t>Based on subgroup number of students greater than or equal to 25.</w:t>
      </w:r>
    </w:p>
    <w:p w14:paraId="5461E5FB" w14:textId="77777777" w:rsidR="004A6C88" w:rsidRDefault="004A6C88"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A6C88">
        <w:rPr>
          <w:rFonts w:ascii="Times New Roman" w:eastAsia="Times New Roman" w:hAnsi="Times New Roman" w:cs="Times New Roman"/>
          <w:color w:val="000000"/>
          <w:sz w:val="24"/>
          <w:szCs w:val="24"/>
        </w:rPr>
        <w:t xml:space="preserve">ATSI schools were those with very low performing subgroups in 2019 only.  ATSI schools must reduce the number of non-proficient students identified in subgroup performance by at least 10% for two consecutive years or meet the school’s measures of interim progress for two consecutive years. </w:t>
      </w:r>
    </w:p>
    <w:p w14:paraId="35D7D0CA" w14:textId="7E4266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b/>
          <w:color w:val="000000"/>
          <w:sz w:val="24"/>
          <w:szCs w:val="24"/>
        </w:rPr>
        <w:lastRenderedPageBreak/>
        <w:t>School Specific Information</w:t>
      </w:r>
    </w:p>
    <w:p w14:paraId="33719EE3"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7C079671" w14:textId="0F32B157" w:rsidR="004252B5"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This is the </w:t>
      </w:r>
      <w:r w:rsidR="001A2E36" w:rsidRPr="00870AE4">
        <w:rPr>
          <w:rFonts w:ascii="Times New Roman" w:eastAsia="Times New Roman" w:hAnsi="Times New Roman" w:cs="Times New Roman"/>
          <w:color w:val="000000"/>
          <w:sz w:val="24"/>
          <w:szCs w:val="24"/>
        </w:rPr>
        <w:t>3rd</w:t>
      </w:r>
      <w:r w:rsidRPr="00E17ABC">
        <w:rPr>
          <w:rFonts w:ascii="Times New Roman" w:eastAsia="Times New Roman" w:hAnsi="Times New Roman" w:cs="Times New Roman"/>
          <w:color w:val="000000"/>
          <w:sz w:val="24"/>
          <w:szCs w:val="24"/>
        </w:rPr>
        <w:t xml:space="preserve"> year your child’s school has been identified as a TSI</w:t>
      </w:r>
      <w:r w:rsidR="004A6C88">
        <w:rPr>
          <w:rFonts w:ascii="Times New Roman" w:eastAsia="Times New Roman" w:hAnsi="Times New Roman" w:cs="Times New Roman"/>
          <w:color w:val="000000"/>
          <w:sz w:val="24"/>
          <w:szCs w:val="24"/>
        </w:rPr>
        <w:t xml:space="preserve">/ATSI </w:t>
      </w:r>
      <w:r w:rsidRPr="00E17ABC">
        <w:rPr>
          <w:rFonts w:ascii="Times New Roman" w:eastAsia="Times New Roman" w:hAnsi="Times New Roman" w:cs="Times New Roman"/>
          <w:color w:val="000000"/>
          <w:sz w:val="24"/>
          <w:szCs w:val="24"/>
        </w:rPr>
        <w:t>school. Your child’s school has been identified as a TSI</w:t>
      </w:r>
      <w:r w:rsidR="004A6C88">
        <w:rPr>
          <w:rFonts w:ascii="Times New Roman" w:eastAsia="Times New Roman" w:hAnsi="Times New Roman" w:cs="Times New Roman"/>
          <w:color w:val="000000"/>
          <w:sz w:val="24"/>
          <w:szCs w:val="24"/>
        </w:rPr>
        <w:t>/ATSI</w:t>
      </w:r>
      <w:r w:rsidRPr="00E17ABC">
        <w:rPr>
          <w:rFonts w:ascii="Times New Roman" w:eastAsia="Times New Roman" w:hAnsi="Times New Roman" w:cs="Times New Roman"/>
          <w:color w:val="000000"/>
          <w:sz w:val="24"/>
          <w:szCs w:val="24"/>
        </w:rPr>
        <w:t xml:space="preserve"> school because it meets </w:t>
      </w:r>
      <w:r w:rsidR="00CB537D">
        <w:rPr>
          <w:rFonts w:ascii="Times New Roman" w:eastAsia="Times New Roman" w:hAnsi="Times New Roman" w:cs="Times New Roman"/>
          <w:color w:val="000000"/>
          <w:sz w:val="24"/>
          <w:szCs w:val="24"/>
        </w:rPr>
        <w:t xml:space="preserve">the </w:t>
      </w:r>
      <w:r w:rsidRPr="00E17ABC">
        <w:rPr>
          <w:rFonts w:ascii="Times New Roman" w:eastAsia="Times New Roman" w:hAnsi="Times New Roman" w:cs="Times New Roman"/>
          <w:color w:val="000000"/>
          <w:sz w:val="24"/>
          <w:szCs w:val="24"/>
        </w:rPr>
        <w:t>condition(s)</w:t>
      </w:r>
      <w:r w:rsidR="00CB537D">
        <w:rPr>
          <w:rFonts w:ascii="Times New Roman" w:eastAsia="Times New Roman" w:hAnsi="Times New Roman" w:cs="Times New Roman"/>
          <w:color w:val="000000"/>
          <w:sz w:val="24"/>
          <w:szCs w:val="24"/>
        </w:rPr>
        <w:t xml:space="preserve"> listed</w:t>
      </w:r>
      <w:r w:rsidRPr="00E17ABC">
        <w:rPr>
          <w:rFonts w:ascii="Times New Roman" w:eastAsia="Times New Roman" w:hAnsi="Times New Roman" w:cs="Times New Roman"/>
          <w:color w:val="000000"/>
          <w:sz w:val="24"/>
          <w:szCs w:val="24"/>
        </w:rPr>
        <w:t xml:space="preserve"> above</w:t>
      </w:r>
      <w:r w:rsidR="009C01FB">
        <w:rPr>
          <w:rFonts w:ascii="Times New Roman" w:eastAsia="Times New Roman" w:hAnsi="Times New Roman" w:cs="Times New Roman"/>
          <w:color w:val="000000"/>
          <w:sz w:val="24"/>
          <w:szCs w:val="24"/>
        </w:rPr>
        <w:t xml:space="preserve">.  You can find out specifics about those indicators </w:t>
      </w:r>
      <w:r w:rsidR="004252B5">
        <w:rPr>
          <w:rFonts w:ascii="Times New Roman" w:eastAsia="Times New Roman" w:hAnsi="Times New Roman" w:cs="Times New Roman"/>
          <w:color w:val="000000"/>
          <w:sz w:val="24"/>
          <w:szCs w:val="24"/>
        </w:rPr>
        <w:t>by clicking on this link:</w:t>
      </w:r>
    </w:p>
    <w:p w14:paraId="495768A3" w14:textId="77777777" w:rsidR="004252B5" w:rsidRDefault="004252B5"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bookmarkStart w:id="1" w:name="_Hlk111541517"/>
    <w:bookmarkStart w:id="2" w:name="_Hlk111541865"/>
    <w:p w14:paraId="361EF72A" w14:textId="20B7FD1B" w:rsidR="004252B5" w:rsidRDefault="0027042C"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70AE4">
        <w:rPr>
          <w:rFonts w:ascii="Times New Roman" w:eastAsia="Times New Roman" w:hAnsi="Times New Roman" w:cs="Times New Roman"/>
          <w:color w:val="000000"/>
          <w:sz w:val="24"/>
          <w:szCs w:val="24"/>
        </w:rPr>
        <w:fldChar w:fldCharType="begin"/>
      </w:r>
      <w:r w:rsidRPr="00870AE4">
        <w:rPr>
          <w:rFonts w:ascii="Times New Roman" w:eastAsia="Times New Roman" w:hAnsi="Times New Roman" w:cs="Times New Roman"/>
          <w:color w:val="000000"/>
          <w:sz w:val="24"/>
          <w:szCs w:val="24"/>
        </w:rPr>
        <w:instrText xml:space="preserve"> HYPERLINK "http://nevadareportcard.nv.gov/DI/nv/washoe/lois_allen_elementary/2018/nspf/" </w:instrText>
      </w:r>
      <w:r w:rsidRPr="00870AE4">
        <w:rPr>
          <w:rFonts w:ascii="Times New Roman" w:eastAsia="Times New Roman" w:hAnsi="Times New Roman" w:cs="Times New Roman"/>
          <w:color w:val="000000"/>
          <w:sz w:val="24"/>
          <w:szCs w:val="24"/>
        </w:rPr>
        <w:fldChar w:fldCharType="separate"/>
      </w:r>
      <w:r w:rsidRPr="00870AE4">
        <w:rPr>
          <w:rStyle w:val="Hyperlink"/>
          <w:rFonts w:ascii="Times New Roman" w:eastAsia="Times New Roman" w:hAnsi="Times New Roman" w:cs="Times New Roman"/>
          <w:sz w:val="24"/>
          <w:szCs w:val="24"/>
        </w:rPr>
        <w:t>http://nevadareportcard.nv.gov/DI/nv/washoe/lois_allen_elementary/2018/nspf/</w:t>
      </w:r>
      <w:r w:rsidRPr="00870AE4">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
    <w:bookmarkEnd w:id="1"/>
    <w:bookmarkEnd w:id="2"/>
    <w:p w14:paraId="676D4C77" w14:textId="69D0A489" w:rsidR="00A0006B" w:rsidRDefault="00A0006B"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44516A8" w14:textId="77777777" w:rsidR="0083244D" w:rsidRDefault="0083244D" w:rsidP="00034F77">
      <w:pPr>
        <w:pBdr>
          <w:top w:val="nil"/>
          <w:left w:val="nil"/>
          <w:bottom w:val="nil"/>
          <w:right w:val="nil"/>
          <w:between w:val="nil"/>
        </w:pBdr>
        <w:spacing w:after="0" w:line="240" w:lineRule="auto"/>
        <w:rPr>
          <w:color w:val="000000"/>
          <w:sz w:val="24"/>
          <w:szCs w:val="24"/>
        </w:rPr>
      </w:pPr>
    </w:p>
    <w:p w14:paraId="7148E382" w14:textId="54E548B9" w:rsidR="00034F77" w:rsidRPr="0094783F"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The following root causes have been identified as reasons why your child’s school has been listed as underperforming: </w:t>
      </w:r>
    </w:p>
    <w:p w14:paraId="144CE4CB" w14:textId="04AE9161" w:rsidR="00034F77" w:rsidRPr="00D04EFB" w:rsidRDefault="00301686" w:rsidP="00301686">
      <w:pPr>
        <w:pStyle w:val="ListParagraph"/>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T</w:t>
      </w:r>
      <w:r w:rsidR="001C6321" w:rsidRPr="001C6321">
        <w:rPr>
          <w:rFonts w:ascii="Times New Roman" w:hAnsi="Times New Roman" w:cs="Times New Roman"/>
          <w:sz w:val="24"/>
          <w:szCs w:val="24"/>
        </w:rPr>
        <w:t>argeted, explicit language acquisition strategies in Tier I, II and II</w:t>
      </w:r>
      <w:r w:rsidR="0021185E">
        <w:rPr>
          <w:rFonts w:ascii="Times New Roman" w:hAnsi="Times New Roman" w:cs="Times New Roman"/>
          <w:sz w:val="24"/>
          <w:szCs w:val="24"/>
        </w:rPr>
        <w:t>I</w:t>
      </w:r>
      <w:r w:rsidR="001C6321" w:rsidRPr="001C6321">
        <w:rPr>
          <w:rFonts w:ascii="Times New Roman" w:hAnsi="Times New Roman" w:cs="Times New Roman"/>
          <w:sz w:val="24"/>
          <w:szCs w:val="24"/>
        </w:rPr>
        <w:t xml:space="preserve"> </w:t>
      </w:r>
      <w:r w:rsidR="0088060B" w:rsidRPr="001C6321">
        <w:rPr>
          <w:rFonts w:ascii="Times New Roman" w:hAnsi="Times New Roman" w:cs="Times New Roman"/>
          <w:sz w:val="24"/>
          <w:szCs w:val="24"/>
        </w:rPr>
        <w:t>instructions</w:t>
      </w:r>
      <w:r w:rsidR="001C6321" w:rsidRPr="001C6321">
        <w:rPr>
          <w:rFonts w:ascii="Times New Roman" w:hAnsi="Times New Roman" w:cs="Times New Roman"/>
          <w:sz w:val="24"/>
          <w:szCs w:val="24"/>
        </w:rPr>
        <w:t xml:space="preserve"> in ELA and Math</w:t>
      </w:r>
    </w:p>
    <w:p w14:paraId="43E13285" w14:textId="3934E422" w:rsidR="00D04EFB" w:rsidRPr="00D04EFB" w:rsidRDefault="00301686" w:rsidP="00CA23DB">
      <w:pPr>
        <w:pStyle w:val="ListParagraph"/>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I</w:t>
      </w:r>
      <w:r w:rsidR="00D04EFB">
        <w:rPr>
          <w:rFonts w:ascii="Times New Roman" w:hAnsi="Times New Roman" w:cs="Times New Roman"/>
          <w:sz w:val="24"/>
          <w:szCs w:val="24"/>
        </w:rPr>
        <w:t>mprove student attendance</w:t>
      </w:r>
    </w:p>
    <w:p w14:paraId="3F4F1378" w14:textId="29D0E078" w:rsidR="00D04EFB" w:rsidRPr="0088060B" w:rsidRDefault="00301686" w:rsidP="00CA23DB">
      <w:pPr>
        <w:pStyle w:val="ListParagraph"/>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I</w:t>
      </w:r>
      <w:r w:rsidR="00D04EFB">
        <w:rPr>
          <w:rFonts w:ascii="Times New Roman" w:hAnsi="Times New Roman" w:cs="Times New Roman"/>
          <w:sz w:val="24"/>
          <w:szCs w:val="24"/>
        </w:rPr>
        <w:t>mprove vocabulary in all grade levels</w:t>
      </w:r>
    </w:p>
    <w:p w14:paraId="6703FF96" w14:textId="338B1248" w:rsidR="0088060B" w:rsidRPr="0088060B" w:rsidRDefault="00301686" w:rsidP="00CA23DB">
      <w:pPr>
        <w:pStyle w:val="ListParagraph"/>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M</w:t>
      </w:r>
      <w:r w:rsidR="0088060B">
        <w:rPr>
          <w:rFonts w:ascii="Times New Roman" w:hAnsi="Times New Roman" w:cs="Times New Roman"/>
          <w:sz w:val="24"/>
          <w:szCs w:val="24"/>
        </w:rPr>
        <w:t>ore student discussion in the classroom</w:t>
      </w:r>
    </w:p>
    <w:p w14:paraId="1B75FFEC" w14:textId="2B4804FB" w:rsidR="0088060B" w:rsidRPr="001C6321" w:rsidRDefault="00301686" w:rsidP="00CA23DB">
      <w:pPr>
        <w:pStyle w:val="ListParagraph"/>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D</w:t>
      </w:r>
      <w:r w:rsidR="0088060B">
        <w:rPr>
          <w:rFonts w:ascii="Times New Roman" w:hAnsi="Times New Roman" w:cs="Times New Roman"/>
          <w:sz w:val="24"/>
          <w:szCs w:val="24"/>
        </w:rPr>
        <w:t>ecrease</w:t>
      </w:r>
      <w:r>
        <w:rPr>
          <w:rFonts w:ascii="Times New Roman" w:hAnsi="Times New Roman" w:cs="Times New Roman"/>
          <w:sz w:val="24"/>
          <w:szCs w:val="24"/>
        </w:rPr>
        <w:t xml:space="preserve"> in school attendance,</w:t>
      </w:r>
      <w:r w:rsidR="0088060B">
        <w:rPr>
          <w:rFonts w:ascii="Times New Roman" w:hAnsi="Times New Roman" w:cs="Times New Roman"/>
          <w:sz w:val="24"/>
          <w:szCs w:val="24"/>
        </w:rPr>
        <w:t xml:space="preserve"> school expectations not being reinforced, lack of transportation during bus blackout weeks</w:t>
      </w:r>
    </w:p>
    <w:p w14:paraId="098A480A" w14:textId="77777777" w:rsidR="00D04EFB" w:rsidRDefault="00D04EFB"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69A5D73" w14:textId="77777777" w:rsidR="00D04EFB" w:rsidRDefault="00D04EFB"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A63AF8C" w14:textId="18FA54F8" w:rsidR="00034F77" w:rsidRPr="00F2492F"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cyan"/>
        </w:rPr>
      </w:pPr>
      <w:r w:rsidRPr="00E17ABC">
        <w:rPr>
          <w:rFonts w:ascii="Times New Roman" w:eastAsia="Times New Roman" w:hAnsi="Times New Roman" w:cs="Times New Roman"/>
          <w:color w:val="000000"/>
          <w:sz w:val="24"/>
          <w:szCs w:val="24"/>
        </w:rPr>
        <w:t>With this determination, your child’s school will receive increased levels of support which will include</w:t>
      </w:r>
      <w:r w:rsidR="001C6321">
        <w:rPr>
          <w:rFonts w:ascii="Times New Roman" w:eastAsia="Times New Roman" w:hAnsi="Times New Roman" w:cs="Times New Roman"/>
          <w:color w:val="000000"/>
          <w:sz w:val="24"/>
          <w:szCs w:val="24"/>
        </w:rPr>
        <w:t>:</w:t>
      </w:r>
    </w:p>
    <w:p w14:paraId="3B042801" w14:textId="77777777" w:rsidR="00B377CF" w:rsidRPr="00B377CF" w:rsidRDefault="00B377CF" w:rsidP="00B377CF">
      <w:pPr>
        <w:pStyle w:val="ListParagraph"/>
        <w:numPr>
          <w:ilvl w:val="0"/>
          <w:numId w:val="2"/>
        </w:numPr>
        <w:rPr>
          <w:rFonts w:ascii="Times New Roman" w:hAnsi="Times New Roman" w:cs="Times New Roman"/>
          <w:sz w:val="24"/>
          <w:szCs w:val="24"/>
        </w:rPr>
      </w:pPr>
      <w:r w:rsidRPr="00B377CF">
        <w:rPr>
          <w:rFonts w:ascii="Times New Roman" w:hAnsi="Times New Roman" w:cs="Times New Roman"/>
          <w:sz w:val="24"/>
          <w:szCs w:val="24"/>
        </w:rPr>
        <w:t>All students will be included in Tier I ELA and Math instruction using language acquisition strategies</w:t>
      </w:r>
    </w:p>
    <w:p w14:paraId="5322882F" w14:textId="65F8312C" w:rsidR="00951E91" w:rsidRDefault="00951E91" w:rsidP="00B377CF">
      <w:pPr>
        <w:pStyle w:val="ListParagraph"/>
        <w:numPr>
          <w:ilvl w:val="0"/>
          <w:numId w:val="2"/>
        </w:numPr>
        <w:rPr>
          <w:rFonts w:ascii="Times New Roman" w:hAnsi="Times New Roman" w:cs="Times New Roman"/>
          <w:sz w:val="24"/>
          <w:szCs w:val="24"/>
        </w:rPr>
      </w:pPr>
      <w:bookmarkStart w:id="3" w:name="_Hlk118192574"/>
      <w:r>
        <w:rPr>
          <w:rFonts w:ascii="Times New Roman" w:hAnsi="Times New Roman" w:cs="Times New Roman"/>
          <w:sz w:val="24"/>
          <w:szCs w:val="24"/>
        </w:rPr>
        <w:t>Teachers use leveled literacy program for ELA interventions</w:t>
      </w:r>
    </w:p>
    <w:p w14:paraId="7D835AEB" w14:textId="71A320E8" w:rsidR="00951E91" w:rsidRDefault="00951E91" w:rsidP="00B377CF">
      <w:pPr>
        <w:pStyle w:val="ListParagraph"/>
        <w:numPr>
          <w:ilvl w:val="0"/>
          <w:numId w:val="2"/>
        </w:numPr>
        <w:rPr>
          <w:rFonts w:ascii="Times New Roman" w:hAnsi="Times New Roman" w:cs="Times New Roman"/>
          <w:sz w:val="24"/>
          <w:szCs w:val="24"/>
        </w:rPr>
      </w:pPr>
      <w:bookmarkStart w:id="4" w:name="_Hlk118192596"/>
      <w:bookmarkEnd w:id="3"/>
      <w:r>
        <w:rPr>
          <w:rFonts w:ascii="Times New Roman" w:hAnsi="Times New Roman" w:cs="Times New Roman"/>
          <w:sz w:val="24"/>
          <w:szCs w:val="24"/>
        </w:rPr>
        <w:t>All students included in Tier I ELA and Math instruction using language acquisitions strategies</w:t>
      </w:r>
    </w:p>
    <w:p w14:paraId="1A326649" w14:textId="61A7BE95" w:rsidR="00951E91" w:rsidRDefault="00951E91" w:rsidP="00B377CF">
      <w:pPr>
        <w:pStyle w:val="ListParagraph"/>
        <w:numPr>
          <w:ilvl w:val="0"/>
          <w:numId w:val="2"/>
        </w:numPr>
        <w:rPr>
          <w:rFonts w:ascii="Times New Roman" w:hAnsi="Times New Roman" w:cs="Times New Roman"/>
          <w:sz w:val="24"/>
          <w:szCs w:val="24"/>
        </w:rPr>
      </w:pPr>
      <w:bookmarkStart w:id="5" w:name="_Hlk118192613"/>
      <w:bookmarkEnd w:id="4"/>
      <w:r>
        <w:rPr>
          <w:rFonts w:ascii="Times New Roman" w:hAnsi="Times New Roman" w:cs="Times New Roman"/>
          <w:sz w:val="24"/>
          <w:szCs w:val="24"/>
        </w:rPr>
        <w:t>All certified staff to identify appropriate language acquisition strategies for each lesson</w:t>
      </w:r>
    </w:p>
    <w:bookmarkEnd w:id="5"/>
    <w:p w14:paraId="2CF14A0D" w14:textId="7B4754DC" w:rsidR="00B377CF" w:rsidRDefault="00B377CF" w:rsidP="00B377CF">
      <w:pPr>
        <w:pStyle w:val="ListParagraph"/>
        <w:numPr>
          <w:ilvl w:val="0"/>
          <w:numId w:val="2"/>
        </w:numPr>
        <w:rPr>
          <w:rFonts w:ascii="Times New Roman" w:hAnsi="Times New Roman" w:cs="Times New Roman"/>
          <w:sz w:val="24"/>
          <w:szCs w:val="24"/>
        </w:rPr>
      </w:pPr>
      <w:r w:rsidRPr="00B377CF">
        <w:rPr>
          <w:rFonts w:ascii="Times New Roman" w:hAnsi="Times New Roman" w:cs="Times New Roman"/>
          <w:sz w:val="24"/>
          <w:szCs w:val="24"/>
        </w:rPr>
        <w:t>PBIS strategies used to engage and reward students for attendance and being on time to school</w:t>
      </w:r>
    </w:p>
    <w:p w14:paraId="7A8F69FD" w14:textId="43BDC9A5" w:rsidR="00951E91" w:rsidRDefault="00951E91" w:rsidP="00B377CF">
      <w:pPr>
        <w:pStyle w:val="ListParagraph"/>
        <w:numPr>
          <w:ilvl w:val="0"/>
          <w:numId w:val="2"/>
        </w:numPr>
        <w:rPr>
          <w:rFonts w:ascii="Times New Roman" w:hAnsi="Times New Roman" w:cs="Times New Roman"/>
          <w:sz w:val="24"/>
          <w:szCs w:val="24"/>
        </w:rPr>
      </w:pPr>
      <w:bookmarkStart w:id="6" w:name="_Hlk118192627"/>
      <w:r>
        <w:rPr>
          <w:rFonts w:ascii="Times New Roman" w:hAnsi="Times New Roman" w:cs="Times New Roman"/>
          <w:sz w:val="24"/>
          <w:szCs w:val="24"/>
        </w:rPr>
        <w:t>Students receive monthly attendance awards for perfect attendance</w:t>
      </w:r>
    </w:p>
    <w:p w14:paraId="62ED909D" w14:textId="75FEB823" w:rsidR="00951E91" w:rsidRPr="00B377CF" w:rsidRDefault="00951E91" w:rsidP="00B377CF">
      <w:pPr>
        <w:pStyle w:val="ListParagraph"/>
        <w:numPr>
          <w:ilvl w:val="0"/>
          <w:numId w:val="2"/>
        </w:numPr>
        <w:rPr>
          <w:rFonts w:ascii="Times New Roman" w:hAnsi="Times New Roman" w:cs="Times New Roman"/>
          <w:sz w:val="24"/>
          <w:szCs w:val="24"/>
        </w:rPr>
      </w:pPr>
      <w:bookmarkStart w:id="7" w:name="_Hlk118192643"/>
      <w:bookmarkEnd w:id="6"/>
      <w:r>
        <w:rPr>
          <w:rFonts w:ascii="Times New Roman" w:hAnsi="Times New Roman" w:cs="Times New Roman"/>
          <w:sz w:val="24"/>
          <w:szCs w:val="24"/>
        </w:rPr>
        <w:t>Messaging to families regarding importance of attendance</w:t>
      </w:r>
    </w:p>
    <w:bookmarkEnd w:id="7"/>
    <w:p w14:paraId="323E5953"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CF58BAA" w14:textId="20950172"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The following have been identified as district goals for the 20</w:t>
      </w:r>
      <w:r w:rsidR="00B748AA">
        <w:rPr>
          <w:rFonts w:ascii="Times New Roman" w:eastAsia="Times New Roman" w:hAnsi="Times New Roman" w:cs="Times New Roman"/>
          <w:color w:val="000000"/>
          <w:sz w:val="24"/>
          <w:szCs w:val="24"/>
        </w:rPr>
        <w:t>22</w:t>
      </w:r>
      <w:r w:rsidRPr="00E17ABC">
        <w:rPr>
          <w:rFonts w:ascii="Times New Roman" w:eastAsia="Times New Roman" w:hAnsi="Times New Roman" w:cs="Times New Roman"/>
          <w:color w:val="000000"/>
          <w:sz w:val="24"/>
          <w:szCs w:val="24"/>
        </w:rPr>
        <w:t>-20</w:t>
      </w:r>
      <w:r w:rsidR="00B748AA">
        <w:rPr>
          <w:rFonts w:ascii="Times New Roman" w:eastAsia="Times New Roman" w:hAnsi="Times New Roman" w:cs="Times New Roman"/>
          <w:color w:val="000000"/>
          <w:sz w:val="24"/>
          <w:szCs w:val="24"/>
        </w:rPr>
        <w:t>23</w:t>
      </w:r>
      <w:r w:rsidRPr="00E17ABC">
        <w:rPr>
          <w:rFonts w:ascii="Times New Roman" w:eastAsia="Times New Roman" w:hAnsi="Times New Roman" w:cs="Times New Roman"/>
          <w:color w:val="000000"/>
          <w:sz w:val="24"/>
          <w:szCs w:val="24"/>
        </w:rPr>
        <w:t xml:space="preserve"> school year:</w:t>
      </w:r>
    </w:p>
    <w:p w14:paraId="12FBA950" w14:textId="7413F1CC" w:rsidR="00034F77" w:rsidRPr="00B377CF" w:rsidRDefault="004252B5" w:rsidP="00034F77">
      <w:pPr>
        <w:numPr>
          <w:ilvl w:val="0"/>
          <w:numId w:val="3"/>
        </w:numPr>
        <w:pBdr>
          <w:top w:val="nil"/>
          <w:left w:val="nil"/>
          <w:bottom w:val="nil"/>
          <w:right w:val="nil"/>
          <w:between w:val="nil"/>
        </w:pBdr>
        <w:spacing w:after="0" w:line="240" w:lineRule="auto"/>
        <w:rPr>
          <w:color w:val="000000"/>
          <w:sz w:val="24"/>
          <w:szCs w:val="24"/>
        </w:rPr>
      </w:pPr>
      <w:r w:rsidRPr="00B377CF">
        <w:rPr>
          <w:rFonts w:ascii="Times New Roman" w:eastAsia="Times New Roman" w:hAnsi="Times New Roman" w:cs="Times New Roman"/>
          <w:color w:val="000000"/>
          <w:sz w:val="24"/>
          <w:szCs w:val="24"/>
        </w:rPr>
        <w:t xml:space="preserve">Academic Growth </w:t>
      </w:r>
      <w:r w:rsidR="00034F77" w:rsidRPr="00B377CF">
        <w:rPr>
          <w:rFonts w:ascii="Times New Roman" w:eastAsia="Times New Roman" w:hAnsi="Times New Roman" w:cs="Times New Roman"/>
          <w:color w:val="000000"/>
          <w:sz w:val="24"/>
          <w:szCs w:val="24"/>
        </w:rPr>
        <w:t xml:space="preserve"> </w:t>
      </w:r>
    </w:p>
    <w:p w14:paraId="5B9B3083" w14:textId="220C5510" w:rsidR="00034F77" w:rsidRPr="00B377CF" w:rsidRDefault="004252B5" w:rsidP="00034F77">
      <w:pPr>
        <w:numPr>
          <w:ilvl w:val="0"/>
          <w:numId w:val="3"/>
        </w:numPr>
        <w:pBdr>
          <w:top w:val="nil"/>
          <w:left w:val="nil"/>
          <w:bottom w:val="nil"/>
          <w:right w:val="nil"/>
          <w:between w:val="nil"/>
        </w:pBdr>
        <w:spacing w:after="0" w:line="240" w:lineRule="auto"/>
        <w:rPr>
          <w:color w:val="000000"/>
          <w:sz w:val="24"/>
          <w:szCs w:val="24"/>
        </w:rPr>
      </w:pPr>
      <w:r w:rsidRPr="00B377CF">
        <w:rPr>
          <w:rFonts w:ascii="Times New Roman" w:eastAsia="Times New Roman" w:hAnsi="Times New Roman" w:cs="Times New Roman"/>
          <w:color w:val="000000"/>
          <w:sz w:val="24"/>
          <w:szCs w:val="24"/>
        </w:rPr>
        <w:t xml:space="preserve">Developing Recruiting, and Training </w:t>
      </w:r>
      <w:proofErr w:type="gramStart"/>
      <w:r w:rsidRPr="00B377CF">
        <w:rPr>
          <w:rFonts w:ascii="Times New Roman" w:eastAsia="Times New Roman" w:hAnsi="Times New Roman" w:cs="Times New Roman"/>
          <w:color w:val="000000"/>
          <w:sz w:val="24"/>
          <w:szCs w:val="24"/>
        </w:rPr>
        <w:t>Highly-Effective</w:t>
      </w:r>
      <w:proofErr w:type="gramEnd"/>
      <w:r w:rsidRPr="00B377CF">
        <w:rPr>
          <w:rFonts w:ascii="Times New Roman" w:eastAsia="Times New Roman" w:hAnsi="Times New Roman" w:cs="Times New Roman"/>
          <w:color w:val="000000"/>
          <w:sz w:val="24"/>
          <w:szCs w:val="24"/>
        </w:rPr>
        <w:t xml:space="preserve"> Personnel</w:t>
      </w:r>
    </w:p>
    <w:p w14:paraId="00F00F79" w14:textId="77777777" w:rsidR="004252B5" w:rsidRPr="00B377CF" w:rsidRDefault="004252B5" w:rsidP="00034F77">
      <w:pPr>
        <w:numPr>
          <w:ilvl w:val="0"/>
          <w:numId w:val="3"/>
        </w:numPr>
        <w:pBdr>
          <w:top w:val="nil"/>
          <w:left w:val="nil"/>
          <w:bottom w:val="nil"/>
          <w:right w:val="nil"/>
          <w:between w:val="nil"/>
        </w:pBdr>
        <w:spacing w:after="0" w:line="240" w:lineRule="auto"/>
        <w:rPr>
          <w:color w:val="000000"/>
          <w:sz w:val="24"/>
          <w:szCs w:val="24"/>
        </w:rPr>
      </w:pPr>
      <w:r w:rsidRPr="00B377CF">
        <w:rPr>
          <w:rFonts w:ascii="Times New Roman" w:eastAsia="Times New Roman" w:hAnsi="Times New Roman" w:cs="Times New Roman"/>
          <w:color w:val="000000"/>
          <w:sz w:val="24"/>
          <w:szCs w:val="24"/>
        </w:rPr>
        <w:t>Family and Community Engagement</w:t>
      </w:r>
    </w:p>
    <w:p w14:paraId="68856430" w14:textId="77777777" w:rsidR="004252B5" w:rsidRPr="00B377CF" w:rsidRDefault="004252B5" w:rsidP="00034F77">
      <w:pPr>
        <w:numPr>
          <w:ilvl w:val="0"/>
          <w:numId w:val="3"/>
        </w:numPr>
        <w:pBdr>
          <w:top w:val="nil"/>
          <w:left w:val="nil"/>
          <w:bottom w:val="nil"/>
          <w:right w:val="nil"/>
          <w:between w:val="nil"/>
        </w:pBdr>
        <w:spacing w:after="0" w:line="240" w:lineRule="auto"/>
        <w:rPr>
          <w:color w:val="000000"/>
          <w:sz w:val="24"/>
          <w:szCs w:val="24"/>
        </w:rPr>
      </w:pPr>
      <w:r w:rsidRPr="00B377CF">
        <w:rPr>
          <w:rFonts w:ascii="Times New Roman" w:eastAsia="Times New Roman" w:hAnsi="Times New Roman" w:cs="Times New Roman"/>
          <w:color w:val="000000"/>
          <w:sz w:val="24"/>
          <w:szCs w:val="24"/>
        </w:rPr>
        <w:t xml:space="preserve">Continuous Improvement </w:t>
      </w:r>
    </w:p>
    <w:p w14:paraId="6BA0F23F" w14:textId="3C9402B6" w:rsidR="00034F77" w:rsidRPr="00B377CF" w:rsidRDefault="004252B5" w:rsidP="00034F77">
      <w:pPr>
        <w:numPr>
          <w:ilvl w:val="0"/>
          <w:numId w:val="3"/>
        </w:numPr>
        <w:pBdr>
          <w:top w:val="nil"/>
          <w:left w:val="nil"/>
          <w:bottom w:val="nil"/>
          <w:right w:val="nil"/>
          <w:between w:val="nil"/>
        </w:pBdr>
        <w:spacing w:after="0" w:line="240" w:lineRule="auto"/>
        <w:rPr>
          <w:color w:val="000000"/>
          <w:sz w:val="24"/>
          <w:szCs w:val="24"/>
        </w:rPr>
      </w:pPr>
      <w:r w:rsidRPr="00B377CF">
        <w:rPr>
          <w:rFonts w:ascii="Times New Roman" w:eastAsia="Times New Roman" w:hAnsi="Times New Roman" w:cs="Times New Roman"/>
          <w:color w:val="000000"/>
          <w:sz w:val="24"/>
          <w:szCs w:val="24"/>
        </w:rPr>
        <w:t xml:space="preserve">Safe and Welcoming Schools </w:t>
      </w:r>
    </w:p>
    <w:p w14:paraId="187A40DE" w14:textId="77777777" w:rsidR="00034F77" w:rsidRPr="00E17ABC" w:rsidRDefault="00034F77" w:rsidP="00034F77">
      <w:pPr>
        <w:pBdr>
          <w:top w:val="nil"/>
          <w:left w:val="nil"/>
          <w:bottom w:val="nil"/>
          <w:right w:val="nil"/>
          <w:between w:val="nil"/>
        </w:pBdr>
        <w:spacing w:after="0" w:line="240" w:lineRule="auto"/>
        <w:ind w:left="720"/>
        <w:rPr>
          <w:color w:val="000000"/>
          <w:sz w:val="24"/>
          <w:szCs w:val="24"/>
        </w:rPr>
      </w:pPr>
    </w:p>
    <w:p w14:paraId="2517405E" w14:textId="20B77DB4" w:rsidR="00034F77" w:rsidRPr="00E17ABC" w:rsidRDefault="00034F77" w:rsidP="00034F77">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rPr>
      </w:pPr>
      <w:r w:rsidRPr="00E17ABC">
        <w:rPr>
          <w:rFonts w:ascii="Times New Roman" w:eastAsia="Times New Roman" w:hAnsi="Times New Roman" w:cs="Times New Roman"/>
          <w:b/>
          <w:color w:val="000000"/>
          <w:sz w:val="24"/>
          <w:szCs w:val="24"/>
        </w:rPr>
        <w:t xml:space="preserve">School Specific Actions: </w:t>
      </w:r>
    </w:p>
    <w:p w14:paraId="080D2713" w14:textId="77777777" w:rsidR="00034F77" w:rsidRPr="00E17ABC" w:rsidRDefault="00034F77" w:rsidP="00034F77">
      <w:pPr>
        <w:pBdr>
          <w:top w:val="nil"/>
          <w:left w:val="nil"/>
          <w:bottom w:val="nil"/>
          <w:right w:val="nil"/>
          <w:between w:val="nil"/>
        </w:pBdr>
        <w:spacing w:after="0" w:line="240" w:lineRule="auto"/>
        <w:ind w:right="1080"/>
        <w:rPr>
          <w:color w:val="000000"/>
          <w:sz w:val="24"/>
          <w:szCs w:val="24"/>
        </w:rPr>
      </w:pPr>
    </w:p>
    <w:p w14:paraId="076BD6C6" w14:textId="77777777" w:rsidR="00A11577" w:rsidRDefault="00034F77" w:rsidP="00403A69">
      <w:pPr>
        <w:rPr>
          <w:rFonts w:ascii="Times New Roman" w:hAnsi="Times New Roman" w:cs="Times New Roman"/>
          <w:sz w:val="24"/>
          <w:szCs w:val="24"/>
        </w:rPr>
      </w:pPr>
      <w:bookmarkStart w:id="8" w:name="_Hlk114043540"/>
      <w:r w:rsidRPr="00E17ABC">
        <w:rPr>
          <w:rFonts w:ascii="Times New Roman" w:eastAsia="Times New Roman" w:hAnsi="Times New Roman" w:cs="Times New Roman"/>
          <w:color w:val="000000"/>
          <w:sz w:val="24"/>
          <w:szCs w:val="24"/>
        </w:rPr>
        <w:t xml:space="preserve">To provide support and meet school and district goals, </w:t>
      </w:r>
      <w:r w:rsidR="0027042C" w:rsidRPr="00870AE4">
        <w:rPr>
          <w:rFonts w:ascii="Times New Roman" w:eastAsia="Times New Roman" w:hAnsi="Times New Roman" w:cs="Times New Roman"/>
          <w:color w:val="000000"/>
          <w:sz w:val="24"/>
          <w:szCs w:val="24"/>
        </w:rPr>
        <w:t xml:space="preserve">Allen </w:t>
      </w:r>
      <w:r w:rsidR="00CB537D" w:rsidRPr="00870AE4">
        <w:rPr>
          <w:rFonts w:ascii="Times New Roman" w:eastAsia="Times New Roman" w:hAnsi="Times New Roman" w:cs="Times New Roman"/>
          <w:color w:val="000000"/>
          <w:sz w:val="24"/>
          <w:szCs w:val="24"/>
        </w:rPr>
        <w:t>ES</w:t>
      </w:r>
      <w:r w:rsidRPr="00E17ABC">
        <w:rPr>
          <w:rFonts w:ascii="Times New Roman" w:eastAsia="Times New Roman" w:hAnsi="Times New Roman" w:cs="Times New Roman"/>
          <w:color w:val="000000"/>
          <w:sz w:val="24"/>
          <w:szCs w:val="24"/>
        </w:rPr>
        <w:t xml:space="preserve"> is using </w:t>
      </w:r>
      <w:r w:rsidR="00403A69">
        <w:rPr>
          <w:rFonts w:ascii="Times New Roman" w:hAnsi="Times New Roman" w:cs="Times New Roman"/>
          <w:sz w:val="24"/>
          <w:szCs w:val="24"/>
        </w:rPr>
        <w:t xml:space="preserve">Title I </w:t>
      </w:r>
      <w:r w:rsidR="00403A69" w:rsidRPr="00403A69">
        <w:rPr>
          <w:rFonts w:ascii="Times New Roman" w:hAnsi="Times New Roman" w:cs="Times New Roman"/>
          <w:sz w:val="24"/>
          <w:szCs w:val="24"/>
        </w:rPr>
        <w:t>funds</w:t>
      </w:r>
      <w:r w:rsidR="00A11577">
        <w:rPr>
          <w:rFonts w:ascii="Times New Roman" w:hAnsi="Times New Roman" w:cs="Times New Roman"/>
          <w:sz w:val="24"/>
          <w:szCs w:val="24"/>
        </w:rPr>
        <w:t xml:space="preserve"> to hire an intervention teacher, a kindergarten teacher assistant, and purchase student supplies.</w:t>
      </w:r>
    </w:p>
    <w:p w14:paraId="7BA0BDF8" w14:textId="699FCE1A" w:rsidR="00034F77" w:rsidRPr="00A11577" w:rsidRDefault="00034F77" w:rsidP="00403A69">
      <w:pPr>
        <w:rPr>
          <w:rFonts w:ascii="Times New Roman" w:hAnsi="Times New Roman" w:cs="Times New Roman"/>
          <w:sz w:val="24"/>
          <w:szCs w:val="24"/>
        </w:rPr>
      </w:pPr>
      <w:r w:rsidRPr="00E17ABC">
        <w:rPr>
          <w:rFonts w:ascii="Times New Roman" w:eastAsia="Times New Roman" w:hAnsi="Times New Roman" w:cs="Times New Roman"/>
          <w:color w:val="000000"/>
          <w:sz w:val="24"/>
          <w:szCs w:val="24"/>
        </w:rPr>
        <w:lastRenderedPageBreak/>
        <w:t xml:space="preserve">Additionally, your child's school is </w:t>
      </w:r>
      <w:r w:rsidR="00870AE4">
        <w:rPr>
          <w:rFonts w:ascii="Times New Roman" w:eastAsia="Times New Roman" w:hAnsi="Times New Roman" w:cs="Times New Roman"/>
          <w:color w:val="000000"/>
          <w:sz w:val="24"/>
          <w:szCs w:val="24"/>
        </w:rPr>
        <w:t xml:space="preserve">providing professional development to teachers and staff to improve instruction for all students in both whole class and small group learning, increase time for teachers to work together to review student data and plan enrichment/extension lessons and </w:t>
      </w:r>
      <w:r w:rsidR="00593476">
        <w:rPr>
          <w:rFonts w:ascii="Times New Roman" w:eastAsia="Times New Roman" w:hAnsi="Times New Roman" w:cs="Times New Roman"/>
          <w:color w:val="000000"/>
          <w:sz w:val="24"/>
          <w:szCs w:val="24"/>
        </w:rPr>
        <w:t>provide attendance incentives. With these in place, students will increase proficiency in both ELA and Math; and improve attendance.</w:t>
      </w:r>
      <w:r w:rsidRPr="00E17ABC">
        <w:rPr>
          <w:rFonts w:ascii="Times New Roman" w:eastAsia="Times New Roman" w:hAnsi="Times New Roman" w:cs="Times New Roman"/>
          <w:color w:val="000000"/>
          <w:sz w:val="24"/>
          <w:szCs w:val="24"/>
        </w:rPr>
        <w:t xml:space="preserve"> The district will support your child's school by</w:t>
      </w:r>
      <w:r w:rsidR="00593476">
        <w:rPr>
          <w:rFonts w:ascii="Times New Roman" w:eastAsia="Times New Roman" w:hAnsi="Times New Roman" w:cs="Times New Roman"/>
          <w:color w:val="000000"/>
          <w:sz w:val="24"/>
          <w:szCs w:val="24"/>
        </w:rPr>
        <w:t xml:space="preserve"> providing building coaches for teacher </w:t>
      </w:r>
      <w:r w:rsidR="0021185E">
        <w:rPr>
          <w:rFonts w:ascii="Times New Roman" w:eastAsia="Times New Roman" w:hAnsi="Times New Roman" w:cs="Times New Roman"/>
          <w:color w:val="000000"/>
          <w:sz w:val="24"/>
          <w:szCs w:val="24"/>
        </w:rPr>
        <w:t>development and</w:t>
      </w:r>
      <w:r w:rsidR="00593476">
        <w:rPr>
          <w:rFonts w:ascii="Times New Roman" w:eastAsia="Times New Roman" w:hAnsi="Times New Roman" w:cs="Times New Roman"/>
          <w:color w:val="000000"/>
          <w:sz w:val="24"/>
          <w:szCs w:val="24"/>
        </w:rPr>
        <w:t xml:space="preserve"> providing </w:t>
      </w:r>
      <w:r w:rsidR="00A11577">
        <w:rPr>
          <w:rFonts w:ascii="Times New Roman" w:eastAsia="Times New Roman" w:hAnsi="Times New Roman" w:cs="Times New Roman"/>
          <w:color w:val="000000"/>
          <w:sz w:val="24"/>
          <w:szCs w:val="24"/>
        </w:rPr>
        <w:t>research-based</w:t>
      </w:r>
      <w:r w:rsidR="00593476">
        <w:rPr>
          <w:rFonts w:ascii="Times New Roman" w:eastAsia="Times New Roman" w:hAnsi="Times New Roman" w:cs="Times New Roman"/>
          <w:color w:val="000000"/>
          <w:sz w:val="24"/>
          <w:szCs w:val="24"/>
        </w:rPr>
        <w:t xml:space="preserve"> curriculum in both ELA and Math</w:t>
      </w:r>
      <w:r w:rsidRPr="00E17ABC">
        <w:rPr>
          <w:rFonts w:ascii="Times New Roman" w:eastAsia="Times New Roman" w:hAnsi="Times New Roman" w:cs="Times New Roman"/>
          <w:color w:val="000000"/>
          <w:sz w:val="24"/>
          <w:szCs w:val="24"/>
        </w:rPr>
        <w:t>. Also, the district will support your child's school by working with the school to create a TSI</w:t>
      </w:r>
      <w:r w:rsidR="00911B02">
        <w:rPr>
          <w:rFonts w:ascii="Times New Roman" w:eastAsia="Times New Roman" w:hAnsi="Times New Roman" w:cs="Times New Roman"/>
          <w:color w:val="000000"/>
          <w:sz w:val="24"/>
          <w:szCs w:val="24"/>
        </w:rPr>
        <w:t>/ATSI</w:t>
      </w:r>
      <w:r w:rsidRPr="00E17ABC">
        <w:rPr>
          <w:rFonts w:ascii="Times New Roman" w:eastAsia="Times New Roman" w:hAnsi="Times New Roman" w:cs="Times New Roman"/>
          <w:color w:val="000000"/>
          <w:sz w:val="24"/>
          <w:szCs w:val="24"/>
        </w:rPr>
        <w:t xml:space="preserve"> plan. You will receive further information on how you can engage in this process, as required under federal law. You will also receive a copy of this plan once it is created. </w:t>
      </w:r>
    </w:p>
    <w:bookmarkEnd w:id="8"/>
    <w:p w14:paraId="60A4CA87"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2CFA8B90" w14:textId="4136A59B"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For more information about the progress being made by your child’s school, please review the School Performance Plan on your school’s website. The school’s NSPF report is available at Nevada Department of Education’s Report Card portal. Please contact your school at</w:t>
      </w:r>
      <w:bookmarkStart w:id="9" w:name="_Hlk111542361"/>
      <w:r w:rsidRPr="00E17ABC">
        <w:rPr>
          <w:rFonts w:ascii="Times New Roman" w:eastAsia="Times New Roman" w:hAnsi="Times New Roman" w:cs="Times New Roman"/>
          <w:color w:val="000000"/>
          <w:sz w:val="24"/>
          <w:szCs w:val="24"/>
        </w:rPr>
        <w:t xml:space="preserve"> </w:t>
      </w:r>
      <w:bookmarkStart w:id="10" w:name="_Hlk111542674"/>
      <w:bookmarkStart w:id="11" w:name="_Hlk111614511"/>
      <w:r w:rsidR="00A0006B" w:rsidRPr="00593476">
        <w:rPr>
          <w:rFonts w:ascii="Times New Roman" w:eastAsia="Times New Roman" w:hAnsi="Times New Roman" w:cs="Times New Roman"/>
          <w:color w:val="000000"/>
          <w:sz w:val="24"/>
          <w:szCs w:val="24"/>
        </w:rPr>
        <w:t>775-</w:t>
      </w:r>
      <w:r w:rsidR="0027042C" w:rsidRPr="00593476">
        <w:rPr>
          <w:rFonts w:ascii="Times New Roman" w:eastAsia="Times New Roman" w:hAnsi="Times New Roman" w:cs="Times New Roman"/>
          <w:color w:val="000000"/>
          <w:sz w:val="24"/>
          <w:szCs w:val="24"/>
        </w:rPr>
        <w:t>674-4430</w:t>
      </w:r>
      <w:r w:rsidR="00A0006B" w:rsidRPr="00593476">
        <w:rPr>
          <w:rFonts w:ascii="Times New Roman" w:eastAsia="Times New Roman" w:hAnsi="Times New Roman" w:cs="Times New Roman"/>
          <w:color w:val="000000"/>
          <w:sz w:val="24"/>
          <w:szCs w:val="24"/>
        </w:rPr>
        <w:t xml:space="preserve"> or </w:t>
      </w:r>
      <w:bookmarkEnd w:id="10"/>
      <w:r w:rsidR="0027042C" w:rsidRPr="00593476">
        <w:rPr>
          <w:rFonts w:ascii="Times New Roman" w:eastAsia="Times New Roman" w:hAnsi="Times New Roman" w:cs="Times New Roman"/>
          <w:color w:val="000000"/>
          <w:sz w:val="24"/>
          <w:szCs w:val="24"/>
        </w:rPr>
        <w:fldChar w:fldCharType="begin"/>
      </w:r>
      <w:r w:rsidR="0027042C" w:rsidRPr="00593476">
        <w:rPr>
          <w:rFonts w:ascii="Times New Roman" w:eastAsia="Times New Roman" w:hAnsi="Times New Roman" w:cs="Times New Roman"/>
          <w:color w:val="000000"/>
          <w:sz w:val="24"/>
          <w:szCs w:val="24"/>
        </w:rPr>
        <w:instrText xml:space="preserve"> HYPERLINK "mailto:allen@washoeschools.net" </w:instrText>
      </w:r>
      <w:r w:rsidR="0027042C" w:rsidRPr="00593476">
        <w:rPr>
          <w:rFonts w:ascii="Times New Roman" w:eastAsia="Times New Roman" w:hAnsi="Times New Roman" w:cs="Times New Roman"/>
          <w:color w:val="000000"/>
          <w:sz w:val="24"/>
          <w:szCs w:val="24"/>
        </w:rPr>
        <w:fldChar w:fldCharType="separate"/>
      </w:r>
      <w:r w:rsidR="0027042C" w:rsidRPr="00593476">
        <w:rPr>
          <w:rStyle w:val="Hyperlink"/>
          <w:rFonts w:ascii="Times New Roman" w:eastAsia="Times New Roman" w:hAnsi="Times New Roman" w:cs="Times New Roman"/>
          <w:sz w:val="24"/>
          <w:szCs w:val="24"/>
        </w:rPr>
        <w:t>allen@washoeschools.net</w:t>
      </w:r>
      <w:r w:rsidR="0027042C" w:rsidRPr="00593476">
        <w:rPr>
          <w:rFonts w:ascii="Times New Roman" w:eastAsia="Times New Roman" w:hAnsi="Times New Roman" w:cs="Times New Roman"/>
          <w:color w:val="000000"/>
          <w:sz w:val="24"/>
          <w:szCs w:val="24"/>
        </w:rPr>
        <w:fldChar w:fldCharType="end"/>
      </w:r>
      <w:bookmarkEnd w:id="9"/>
      <w:bookmarkEnd w:id="11"/>
      <w:r w:rsidR="00A0006B">
        <w:rPr>
          <w:rFonts w:ascii="Times New Roman" w:eastAsia="Times New Roman" w:hAnsi="Times New Roman" w:cs="Times New Roman"/>
          <w:color w:val="000000"/>
          <w:sz w:val="24"/>
          <w:szCs w:val="24"/>
        </w:rPr>
        <w:t xml:space="preserve"> </w:t>
      </w:r>
      <w:r w:rsidRPr="00E17ABC">
        <w:rPr>
          <w:rFonts w:ascii="Times New Roman" w:eastAsia="Times New Roman" w:hAnsi="Times New Roman" w:cs="Times New Roman"/>
          <w:color w:val="000000"/>
          <w:sz w:val="24"/>
          <w:szCs w:val="24"/>
        </w:rPr>
        <w:t>for more information.</w:t>
      </w:r>
    </w:p>
    <w:p w14:paraId="22C8EA15"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10C8E825"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Lastly, parent and family engagement </w:t>
      </w:r>
      <w:proofErr w:type="gramStart"/>
      <w:r w:rsidRPr="00E17ABC">
        <w:rPr>
          <w:rFonts w:ascii="Times New Roman" w:eastAsia="Times New Roman" w:hAnsi="Times New Roman" w:cs="Times New Roman"/>
          <w:color w:val="000000"/>
          <w:sz w:val="24"/>
          <w:szCs w:val="24"/>
        </w:rPr>
        <w:t>is</w:t>
      </w:r>
      <w:proofErr w:type="gramEnd"/>
      <w:r w:rsidRPr="00E17ABC">
        <w:rPr>
          <w:rFonts w:ascii="Times New Roman" w:eastAsia="Times New Roman" w:hAnsi="Times New Roman" w:cs="Times New Roman"/>
          <w:color w:val="000000"/>
          <w:sz w:val="24"/>
          <w:szCs w:val="24"/>
        </w:rPr>
        <w:t xml:space="preserve"> critical to your child’s success. You are welcome and encouraged to become involved in the academic progress of your child's school. Please visit your child’s school for information about parent and family engagement opportunities.</w:t>
      </w:r>
    </w:p>
    <w:p w14:paraId="067E95FB"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414C7D0C"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Sincerely,</w:t>
      </w:r>
    </w:p>
    <w:p w14:paraId="2E661E69"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 </w:t>
      </w:r>
    </w:p>
    <w:p w14:paraId="626AF45C" w14:textId="1379B755" w:rsidR="009C01FB" w:rsidRPr="009C01FB" w:rsidRDefault="0027042C" w:rsidP="00034F77">
      <w:pPr>
        <w:rPr>
          <w:rFonts w:ascii="Times New Roman" w:eastAsia="Times New Roman" w:hAnsi="Times New Roman" w:cs="Times New Roman"/>
          <w:color w:val="000000"/>
          <w:sz w:val="24"/>
          <w:szCs w:val="24"/>
        </w:rPr>
      </w:pPr>
      <w:r w:rsidRPr="00593476">
        <w:rPr>
          <w:rFonts w:ascii="Times New Roman" w:eastAsia="Times New Roman" w:hAnsi="Times New Roman" w:cs="Times New Roman"/>
          <w:color w:val="000000"/>
          <w:sz w:val="24"/>
          <w:szCs w:val="24"/>
        </w:rPr>
        <w:t>Michon Boucher</w:t>
      </w:r>
      <w:r w:rsidR="00301686">
        <w:rPr>
          <w:rFonts w:ascii="Times New Roman" w:eastAsia="Times New Roman" w:hAnsi="Times New Roman" w:cs="Times New Roman"/>
          <w:color w:val="000000"/>
          <w:sz w:val="24"/>
          <w:szCs w:val="24"/>
        </w:rPr>
        <w:t>,</w:t>
      </w:r>
      <w:r w:rsidR="009C01FB" w:rsidRPr="00593476">
        <w:rPr>
          <w:rFonts w:ascii="Times New Roman" w:eastAsia="Times New Roman" w:hAnsi="Times New Roman" w:cs="Times New Roman"/>
          <w:color w:val="000000"/>
          <w:sz w:val="24"/>
          <w:szCs w:val="24"/>
        </w:rPr>
        <w:t>Principal</w:t>
      </w:r>
      <w:r w:rsidR="009C01FB">
        <w:rPr>
          <w:rFonts w:ascii="Times New Roman" w:eastAsia="Times New Roman" w:hAnsi="Times New Roman" w:cs="Times New Roman"/>
          <w:color w:val="000000"/>
          <w:sz w:val="24"/>
          <w:szCs w:val="24"/>
        </w:rPr>
        <w:t xml:space="preserve"> </w:t>
      </w:r>
    </w:p>
    <w:p w14:paraId="65121AB8" w14:textId="77777777" w:rsidR="00034F77" w:rsidRDefault="00034F77" w:rsidP="00034F77">
      <w:pPr>
        <w:rPr>
          <w:sz w:val="24"/>
          <w:szCs w:val="24"/>
        </w:rPr>
      </w:pPr>
    </w:p>
    <w:sectPr w:rsidR="00034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40D72"/>
    <w:multiLevelType w:val="multilevel"/>
    <w:tmpl w:val="078CC4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2917C00"/>
    <w:multiLevelType w:val="multilevel"/>
    <w:tmpl w:val="E4AC3D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41932BB"/>
    <w:multiLevelType w:val="multilevel"/>
    <w:tmpl w:val="D19AB7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96E46F1"/>
    <w:multiLevelType w:val="hybridMultilevel"/>
    <w:tmpl w:val="6212BFAA"/>
    <w:lvl w:ilvl="0" w:tplc="B1B4BCAE">
      <w:start w:val="1"/>
      <w:numFmt w:val="bullet"/>
      <w:lvlText w:val=""/>
      <w:lvlJc w:val="left"/>
      <w:pPr>
        <w:ind w:left="1080" w:hanging="360"/>
      </w:pPr>
      <w:rPr>
        <w:rFonts w:ascii="Symbol" w:hAnsi="Symbol" w:hint="default"/>
      </w:rPr>
    </w:lvl>
    <w:lvl w:ilvl="1" w:tplc="CF7EB662">
      <w:start w:val="1"/>
      <w:numFmt w:val="bullet"/>
      <w:lvlText w:val="o"/>
      <w:lvlJc w:val="left"/>
      <w:pPr>
        <w:ind w:left="1800" w:hanging="360"/>
      </w:pPr>
      <w:rPr>
        <w:rFonts w:ascii="Courier New" w:hAnsi="Courier New" w:cs="Courier New" w:hint="default"/>
      </w:rPr>
    </w:lvl>
    <w:lvl w:ilvl="2" w:tplc="86ACED54" w:tentative="1">
      <w:start w:val="1"/>
      <w:numFmt w:val="bullet"/>
      <w:lvlText w:val=""/>
      <w:lvlJc w:val="left"/>
      <w:pPr>
        <w:ind w:left="2520" w:hanging="360"/>
      </w:pPr>
      <w:rPr>
        <w:rFonts w:ascii="Wingdings" w:hAnsi="Wingdings" w:hint="default"/>
      </w:rPr>
    </w:lvl>
    <w:lvl w:ilvl="3" w:tplc="47805E3C" w:tentative="1">
      <w:start w:val="1"/>
      <w:numFmt w:val="bullet"/>
      <w:lvlText w:val=""/>
      <w:lvlJc w:val="left"/>
      <w:pPr>
        <w:ind w:left="3240" w:hanging="360"/>
      </w:pPr>
      <w:rPr>
        <w:rFonts w:ascii="Symbol" w:hAnsi="Symbol" w:hint="default"/>
      </w:rPr>
    </w:lvl>
    <w:lvl w:ilvl="4" w:tplc="ABE2971E" w:tentative="1">
      <w:start w:val="1"/>
      <w:numFmt w:val="bullet"/>
      <w:lvlText w:val="o"/>
      <w:lvlJc w:val="left"/>
      <w:pPr>
        <w:ind w:left="3960" w:hanging="360"/>
      </w:pPr>
      <w:rPr>
        <w:rFonts w:ascii="Courier New" w:hAnsi="Courier New" w:cs="Courier New" w:hint="default"/>
      </w:rPr>
    </w:lvl>
    <w:lvl w:ilvl="5" w:tplc="FB0A40DA" w:tentative="1">
      <w:start w:val="1"/>
      <w:numFmt w:val="bullet"/>
      <w:lvlText w:val=""/>
      <w:lvlJc w:val="left"/>
      <w:pPr>
        <w:ind w:left="4680" w:hanging="360"/>
      </w:pPr>
      <w:rPr>
        <w:rFonts w:ascii="Wingdings" w:hAnsi="Wingdings" w:hint="default"/>
      </w:rPr>
    </w:lvl>
    <w:lvl w:ilvl="6" w:tplc="72220B9A" w:tentative="1">
      <w:start w:val="1"/>
      <w:numFmt w:val="bullet"/>
      <w:lvlText w:val=""/>
      <w:lvlJc w:val="left"/>
      <w:pPr>
        <w:ind w:left="5400" w:hanging="360"/>
      </w:pPr>
      <w:rPr>
        <w:rFonts w:ascii="Symbol" w:hAnsi="Symbol" w:hint="default"/>
      </w:rPr>
    </w:lvl>
    <w:lvl w:ilvl="7" w:tplc="8BB2AC34" w:tentative="1">
      <w:start w:val="1"/>
      <w:numFmt w:val="bullet"/>
      <w:lvlText w:val="o"/>
      <w:lvlJc w:val="left"/>
      <w:pPr>
        <w:ind w:left="6120" w:hanging="360"/>
      </w:pPr>
      <w:rPr>
        <w:rFonts w:ascii="Courier New" w:hAnsi="Courier New" w:cs="Courier New" w:hint="default"/>
      </w:rPr>
    </w:lvl>
    <w:lvl w:ilvl="8" w:tplc="DAC0A83C" w:tentative="1">
      <w:start w:val="1"/>
      <w:numFmt w:val="bullet"/>
      <w:lvlText w:val=""/>
      <w:lvlJc w:val="left"/>
      <w:pPr>
        <w:ind w:left="6840" w:hanging="360"/>
      </w:pPr>
      <w:rPr>
        <w:rFonts w:ascii="Wingdings" w:hAnsi="Wingdings" w:hint="default"/>
      </w:rPr>
    </w:lvl>
  </w:abstractNum>
  <w:num w:numId="1" w16cid:durableId="1757903504">
    <w:abstractNumId w:val="2"/>
  </w:num>
  <w:num w:numId="2" w16cid:durableId="1053390443">
    <w:abstractNumId w:val="1"/>
  </w:num>
  <w:num w:numId="3" w16cid:durableId="1060522887">
    <w:abstractNumId w:val="0"/>
  </w:num>
  <w:num w:numId="4" w16cid:durableId="1472750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7"/>
    <w:rsid w:val="00005CCF"/>
    <w:rsid w:val="00034F77"/>
    <w:rsid w:val="0010562A"/>
    <w:rsid w:val="001A2E36"/>
    <w:rsid w:val="001C6321"/>
    <w:rsid w:val="0021185E"/>
    <w:rsid w:val="0027042C"/>
    <w:rsid w:val="00301686"/>
    <w:rsid w:val="00403A69"/>
    <w:rsid w:val="004252B5"/>
    <w:rsid w:val="004A6C88"/>
    <w:rsid w:val="00593476"/>
    <w:rsid w:val="00665CB1"/>
    <w:rsid w:val="006D4F30"/>
    <w:rsid w:val="006F3DAC"/>
    <w:rsid w:val="0083244D"/>
    <w:rsid w:val="00870AE4"/>
    <w:rsid w:val="0088060B"/>
    <w:rsid w:val="008823CA"/>
    <w:rsid w:val="00911B02"/>
    <w:rsid w:val="0094783F"/>
    <w:rsid w:val="00951E91"/>
    <w:rsid w:val="009C01FB"/>
    <w:rsid w:val="00A0006B"/>
    <w:rsid w:val="00A031CC"/>
    <w:rsid w:val="00A11577"/>
    <w:rsid w:val="00A72D0D"/>
    <w:rsid w:val="00B377CF"/>
    <w:rsid w:val="00B748AA"/>
    <w:rsid w:val="00BA7E5E"/>
    <w:rsid w:val="00C54DCD"/>
    <w:rsid w:val="00C83F95"/>
    <w:rsid w:val="00CB537D"/>
    <w:rsid w:val="00CD5BA9"/>
    <w:rsid w:val="00D04EFB"/>
    <w:rsid w:val="00D73EB7"/>
    <w:rsid w:val="00DE6397"/>
    <w:rsid w:val="00E31AF2"/>
    <w:rsid w:val="00F2492F"/>
    <w:rsid w:val="00F5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043E"/>
  <w15:docId w15:val="{D527CEAA-B33B-444C-86A9-2AFCEB2C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4F77"/>
    <w:rPr>
      <w:rFonts w:ascii="Calibri" w:eastAsia="Calibri" w:hAnsi="Calibri" w:cs="Calibri"/>
    </w:rPr>
  </w:style>
  <w:style w:type="paragraph" w:styleId="Heading2">
    <w:name w:val="heading 2"/>
    <w:basedOn w:val="Normal"/>
    <w:next w:val="Normal"/>
    <w:link w:val="Heading2Char"/>
    <w:rsid w:val="00034F77"/>
    <w:pPr>
      <w:keepNext/>
      <w:keepLines/>
      <w:spacing w:before="200" w:after="0"/>
      <w:outlineLvl w:val="1"/>
    </w:pPr>
    <w:rPr>
      <w:rFonts w:eastAsia="Cambria"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4F77"/>
    <w:rPr>
      <w:rFonts w:ascii="Calibri" w:eastAsia="Cambria" w:hAnsi="Calibri" w:cs="Cambria"/>
      <w:b/>
      <w:color w:val="4F81BD"/>
      <w:sz w:val="26"/>
      <w:szCs w:val="26"/>
    </w:rPr>
  </w:style>
  <w:style w:type="paragraph" w:styleId="ListParagraph">
    <w:name w:val="List Paragraph"/>
    <w:basedOn w:val="Normal"/>
    <w:uiPriority w:val="34"/>
    <w:qFormat/>
    <w:rsid w:val="00034F77"/>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9C01FB"/>
    <w:rPr>
      <w:color w:val="0000FF" w:themeColor="hyperlink"/>
      <w:u w:val="single"/>
    </w:rPr>
  </w:style>
  <w:style w:type="character" w:styleId="UnresolvedMention">
    <w:name w:val="Unresolved Mention"/>
    <w:basedOn w:val="DefaultParagraphFont"/>
    <w:uiPriority w:val="99"/>
    <w:semiHidden/>
    <w:unhideWhenUsed/>
    <w:rsid w:val="009C0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38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Winquist</dc:creator>
  <cp:lastModifiedBy>Boucher, Michon</cp:lastModifiedBy>
  <cp:revision>2</cp:revision>
  <cp:lastPrinted>2022-09-14T17:14:00Z</cp:lastPrinted>
  <dcterms:created xsi:type="dcterms:W3CDTF">2022-11-02T15:56:00Z</dcterms:created>
  <dcterms:modified xsi:type="dcterms:W3CDTF">2022-11-02T15:56:00Z</dcterms:modified>
</cp:coreProperties>
</file>